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3ECC8" w14:textId="63BFB746" w:rsidR="007D7385" w:rsidRPr="007D7385" w:rsidRDefault="00C75C48" w:rsidP="00752569">
      <w:pPr>
        <w:autoSpaceDE w:val="0"/>
        <w:autoSpaceDN w:val="0"/>
        <w:adjustRightInd w:val="0"/>
        <w:rPr>
          <w:rFonts w:cs="Arial"/>
          <w:b/>
          <w:color w:val="000000"/>
          <w:szCs w:val="24"/>
        </w:rPr>
      </w:pPr>
      <w:r>
        <w:rPr>
          <w:rFonts w:ascii="Comic Sans MS" w:hAnsi="Comic Sans MS"/>
          <w:b/>
          <w:noProof/>
          <w:sz w:val="36"/>
          <w:szCs w:val="36"/>
          <w:u w:val="single"/>
        </w:rPr>
        <w:pict w14:anchorId="7A3F6F8E">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09.6pt;margin-top:5.6pt;width:342pt;height:96.6pt;z-index:251659264;mso-wrap-distance-left:2.88pt;mso-wrap-distance-top:2.88pt;mso-wrap-distance-right:2.88pt;mso-wrap-distance-bottom:2.88pt" fillcolor="black" strokeweight=".25pt">
            <v:shadow color="#ccc"/>
            <v:textpath style="font-family:&quot;Times New Roman&quot;;v-text-kern:t" trim="t" fitpath="t" string="Child Safe&#10;Policy"/>
          </v:shape>
        </w:pict>
      </w:r>
      <w:r w:rsidR="00FD3C73">
        <w:rPr>
          <w:noProof/>
        </w:rPr>
        <w:drawing>
          <wp:anchor distT="0" distB="0" distL="114300" distR="114300" simplePos="0" relativeHeight="251660288" behindDoc="0" locked="0" layoutInCell="1" allowOverlap="1" wp14:anchorId="6EA7A713" wp14:editId="47335CCC">
            <wp:simplePos x="0" y="0"/>
            <wp:positionH relativeFrom="column">
              <wp:posOffset>177800</wp:posOffset>
            </wp:positionH>
            <wp:positionV relativeFrom="paragraph">
              <wp:posOffset>-132080</wp:posOffset>
            </wp:positionV>
            <wp:extent cx="1076325" cy="1390650"/>
            <wp:effectExtent l="0" t="0" r="9525" b="0"/>
            <wp:wrapNone/>
            <wp:docPr id="2" name="Picture 2" descr="Description: Puckapunyal PS Logo_colour 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Puckapunyal PS Logo_colour 3c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F1F57" w14:textId="77777777" w:rsidR="00FD3C73" w:rsidRDefault="00FD3C73" w:rsidP="00752569">
      <w:pPr>
        <w:autoSpaceDE w:val="0"/>
        <w:autoSpaceDN w:val="0"/>
        <w:adjustRightInd w:val="0"/>
        <w:rPr>
          <w:rFonts w:cs="Arial"/>
          <w:b/>
          <w:color w:val="000000"/>
          <w:sz w:val="22"/>
          <w:szCs w:val="22"/>
        </w:rPr>
      </w:pPr>
    </w:p>
    <w:p w14:paraId="2502489D" w14:textId="77777777" w:rsidR="00FD3C73" w:rsidRDefault="00FD3C73" w:rsidP="00752569">
      <w:pPr>
        <w:autoSpaceDE w:val="0"/>
        <w:autoSpaceDN w:val="0"/>
        <w:adjustRightInd w:val="0"/>
        <w:rPr>
          <w:rFonts w:cs="Arial"/>
          <w:b/>
          <w:color w:val="000000"/>
          <w:sz w:val="22"/>
          <w:szCs w:val="22"/>
        </w:rPr>
      </w:pPr>
    </w:p>
    <w:p w14:paraId="63A87A1D" w14:textId="77777777" w:rsidR="00FD3C73" w:rsidRDefault="00FD3C73" w:rsidP="00752569">
      <w:pPr>
        <w:autoSpaceDE w:val="0"/>
        <w:autoSpaceDN w:val="0"/>
        <w:adjustRightInd w:val="0"/>
        <w:rPr>
          <w:rFonts w:cs="Arial"/>
          <w:b/>
          <w:color w:val="000000"/>
          <w:sz w:val="22"/>
          <w:szCs w:val="22"/>
        </w:rPr>
      </w:pPr>
    </w:p>
    <w:p w14:paraId="51618486" w14:textId="77777777" w:rsidR="00FD3C73" w:rsidRDefault="00FD3C73" w:rsidP="00752569">
      <w:pPr>
        <w:autoSpaceDE w:val="0"/>
        <w:autoSpaceDN w:val="0"/>
        <w:adjustRightInd w:val="0"/>
        <w:rPr>
          <w:rFonts w:cs="Arial"/>
          <w:b/>
          <w:color w:val="000000"/>
          <w:sz w:val="22"/>
          <w:szCs w:val="22"/>
        </w:rPr>
      </w:pPr>
    </w:p>
    <w:p w14:paraId="2525E84A" w14:textId="77777777" w:rsidR="00FD3C73" w:rsidRDefault="00FD3C73" w:rsidP="00752569">
      <w:pPr>
        <w:autoSpaceDE w:val="0"/>
        <w:autoSpaceDN w:val="0"/>
        <w:adjustRightInd w:val="0"/>
        <w:rPr>
          <w:rFonts w:cs="Arial"/>
          <w:b/>
          <w:color w:val="000000"/>
          <w:sz w:val="22"/>
          <w:szCs w:val="22"/>
        </w:rPr>
      </w:pPr>
    </w:p>
    <w:p w14:paraId="3A4D3008" w14:textId="2108204A" w:rsidR="00FD3C73" w:rsidRDefault="00910698" w:rsidP="00752569">
      <w:pPr>
        <w:autoSpaceDE w:val="0"/>
        <w:autoSpaceDN w:val="0"/>
        <w:adjustRightInd w:val="0"/>
        <w:rPr>
          <w:rFonts w:cs="Arial"/>
          <w:b/>
          <w:color w:val="000000"/>
          <w:sz w:val="22"/>
          <w:szCs w:val="22"/>
        </w:rPr>
      </w:pPr>
      <w:r w:rsidRPr="00910698">
        <w:rPr>
          <w:rFonts w:cs="Arial"/>
          <w:b/>
          <w:noProof/>
          <w:color w:val="000000"/>
          <w:szCs w:val="24"/>
        </w:rPr>
        <mc:AlternateContent>
          <mc:Choice Requires="wps">
            <w:drawing>
              <wp:anchor distT="0" distB="0" distL="114300" distR="114300" simplePos="0" relativeHeight="251662336" behindDoc="0" locked="0" layoutInCell="1" allowOverlap="1" wp14:anchorId="7630E352" wp14:editId="52D35929">
                <wp:simplePos x="0" y="0"/>
                <wp:positionH relativeFrom="column">
                  <wp:posOffset>2740000</wp:posOffset>
                </wp:positionH>
                <wp:positionV relativeFrom="paragraph">
                  <wp:posOffset>108026</wp:posOffset>
                </wp:positionV>
                <wp:extent cx="1619885" cy="226771"/>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26771"/>
                        </a:xfrm>
                        <a:prstGeom prst="rect">
                          <a:avLst/>
                        </a:prstGeom>
                        <a:solidFill>
                          <a:srgbClr val="FFFFFF"/>
                        </a:solidFill>
                        <a:ln w="9525">
                          <a:noFill/>
                          <a:miter lim="800000"/>
                          <a:headEnd/>
                          <a:tailEnd/>
                        </a:ln>
                      </wps:spPr>
                      <wps:txbx>
                        <w:txbxContent>
                          <w:p w14:paraId="05C7BA8C" w14:textId="2404838B" w:rsidR="008E2800" w:rsidRPr="00910698" w:rsidRDefault="008E2800" w:rsidP="00910698">
                            <w:pPr>
                              <w:jc w:val="center"/>
                              <w:rPr>
                                <w:rFonts w:ascii="Times New Roman" w:hAnsi="Times New Roman"/>
                                <w:sz w:val="20"/>
                              </w:rPr>
                            </w:pPr>
                            <w:r w:rsidRPr="00910698">
                              <w:rPr>
                                <w:rFonts w:ascii="Times New Roman" w:hAnsi="Times New Roman"/>
                                <w:sz w:val="20"/>
                              </w:rPr>
                              <w:t>Standard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0E352" id="_x0000_t202" coordsize="21600,21600" o:spt="202" path="m,l,21600r21600,l21600,xe">
                <v:stroke joinstyle="miter"/>
                <v:path gradientshapeok="t" o:connecttype="rect"/>
              </v:shapetype>
              <v:shape id="Text Box 2" o:spid="_x0000_s1026" type="#_x0000_t202" style="position:absolute;margin-left:215.75pt;margin-top:8.5pt;width:127.5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" stroked="f">
                <v:textbox>
                  <w:txbxContent>
                    <w:p w14:paraId="05C7BA8C" w14:textId="2404838B" w:rsidR="008E2800" w:rsidRPr="00910698" w:rsidRDefault="008E2800" w:rsidP="00910698">
                      <w:pPr>
                        <w:jc w:val="center"/>
                        <w:rPr>
                          <w:rFonts w:ascii="Times New Roman" w:hAnsi="Times New Roman"/>
                          <w:sz w:val="20"/>
                        </w:rPr>
                      </w:pPr>
                      <w:r w:rsidRPr="00910698">
                        <w:rPr>
                          <w:rFonts w:ascii="Times New Roman" w:hAnsi="Times New Roman"/>
                          <w:sz w:val="20"/>
                        </w:rPr>
                        <w:t>Standard 2</w:t>
                      </w:r>
                    </w:p>
                  </w:txbxContent>
                </v:textbox>
              </v:shape>
            </w:pict>
          </mc:Fallback>
        </mc:AlternateContent>
      </w:r>
    </w:p>
    <w:p w14:paraId="3E3871E2" w14:textId="03F31F65" w:rsidR="00FD3C73" w:rsidRDefault="00FD3C73" w:rsidP="00752569">
      <w:pPr>
        <w:autoSpaceDE w:val="0"/>
        <w:autoSpaceDN w:val="0"/>
        <w:adjustRightInd w:val="0"/>
        <w:rPr>
          <w:rFonts w:cs="Arial"/>
          <w:b/>
          <w:color w:val="000000"/>
          <w:sz w:val="22"/>
          <w:szCs w:val="22"/>
        </w:rPr>
      </w:pPr>
    </w:p>
    <w:p w14:paraId="1675AFD0" w14:textId="77777777" w:rsidR="00FD3C73" w:rsidRDefault="00FD3C73" w:rsidP="00752569">
      <w:pPr>
        <w:autoSpaceDE w:val="0"/>
        <w:autoSpaceDN w:val="0"/>
        <w:adjustRightInd w:val="0"/>
        <w:rPr>
          <w:rFonts w:cs="Arial"/>
          <w:b/>
          <w:color w:val="000000"/>
          <w:sz w:val="22"/>
          <w:szCs w:val="22"/>
        </w:rPr>
      </w:pPr>
    </w:p>
    <w:p w14:paraId="32030CFA" w14:textId="77777777" w:rsidR="00F77412" w:rsidRPr="00F77412" w:rsidRDefault="00F77412" w:rsidP="00F77412">
      <w:pPr>
        <w:pStyle w:val="DHHSbody"/>
        <w:rPr>
          <w:rFonts w:ascii="Times New Roman" w:hAnsi="Times New Roman"/>
        </w:rPr>
      </w:pPr>
      <w:r w:rsidRPr="00F77412">
        <w:rPr>
          <w:rFonts w:ascii="Times New Roman" w:hAnsi="Times New Roman"/>
        </w:rPr>
        <w:t>Our child safe policy will be publicly available to help raise awareness about the importance of child safety in organisations and demonstrate our commitment to protecting children from abuse, on our website and/or in welcome packs for new personnel, children and families.</w:t>
      </w:r>
    </w:p>
    <w:p w14:paraId="3A15A159" w14:textId="77777777" w:rsidR="00F77412" w:rsidRPr="00F77412" w:rsidRDefault="00F77412" w:rsidP="00F77412">
      <w:pPr>
        <w:pStyle w:val="Heading2"/>
        <w:rPr>
          <w:rFonts w:ascii="Times New Roman" w:hAnsi="Times New Roman" w:cs="Times New Roman"/>
        </w:rPr>
      </w:pPr>
      <w:bookmarkStart w:id="0" w:name="_Toc437272316"/>
      <w:r w:rsidRPr="00F77412">
        <w:rPr>
          <w:rFonts w:ascii="Times New Roman" w:hAnsi="Times New Roman" w:cs="Times New Roman"/>
        </w:rPr>
        <w:t>Our commitment to child safety</w:t>
      </w:r>
      <w:bookmarkEnd w:id="0"/>
      <w:r w:rsidRPr="00F77412">
        <w:rPr>
          <w:rFonts w:ascii="Times New Roman" w:hAnsi="Times New Roman" w:cs="Times New Roman"/>
        </w:rPr>
        <w:t xml:space="preserve"> </w:t>
      </w:r>
    </w:p>
    <w:p w14:paraId="6ADB9498"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Our organisation is committed to child safety. </w:t>
      </w:r>
    </w:p>
    <w:p w14:paraId="04E06D14"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We want children to be safe, happy and empowered. We support and respect all children, as well as our staff and volunteers. </w:t>
      </w:r>
    </w:p>
    <w:p w14:paraId="30C5546F" w14:textId="77777777" w:rsidR="00F77412" w:rsidRPr="00F77412" w:rsidRDefault="00F77412" w:rsidP="00F77412">
      <w:pPr>
        <w:pStyle w:val="DHHSbody"/>
        <w:rPr>
          <w:rFonts w:ascii="Times New Roman" w:hAnsi="Times New Roman"/>
        </w:rPr>
      </w:pPr>
      <w:r w:rsidRPr="00F77412">
        <w:rPr>
          <w:rFonts w:ascii="Times New Roman" w:hAnsi="Times New Roman"/>
        </w:rPr>
        <w:t>We are committed to the safety, participation and empowerment of all children.</w:t>
      </w:r>
    </w:p>
    <w:p w14:paraId="1D44FAB2" w14:textId="77777777" w:rsidR="00F77412" w:rsidRPr="00F77412" w:rsidRDefault="00F77412" w:rsidP="00F77412">
      <w:pPr>
        <w:pStyle w:val="DHHSbody"/>
        <w:rPr>
          <w:rFonts w:ascii="Times New Roman" w:hAnsi="Times New Roman"/>
        </w:rPr>
      </w:pPr>
      <w:r w:rsidRPr="00F77412">
        <w:rPr>
          <w:rFonts w:ascii="Times New Roman" w:hAnsi="Times New Roman"/>
        </w:rPr>
        <w:t>We have zero tolerance of child abuse, and all allegations and safety concerns will be treated very seriously and consistently with our robust policies and procedures.</w:t>
      </w:r>
    </w:p>
    <w:p w14:paraId="7A52465E"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We have legal and moral obligations to contact authorities when we are worried about a child’s safety, which we follow rigorously. </w:t>
      </w:r>
      <w:bookmarkStart w:id="1" w:name="_GoBack"/>
      <w:bookmarkEnd w:id="1"/>
    </w:p>
    <w:p w14:paraId="41627DD5"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Our organisation is committed to preventing child abuse and identifying risks early, and removing and reducing these risks. </w:t>
      </w:r>
    </w:p>
    <w:p w14:paraId="7A822D9E" w14:textId="77777777" w:rsidR="00F77412" w:rsidRPr="00F77412" w:rsidRDefault="00F77412" w:rsidP="00F77412">
      <w:pPr>
        <w:pStyle w:val="DHHSbody"/>
        <w:rPr>
          <w:rFonts w:ascii="Times New Roman" w:hAnsi="Times New Roman"/>
        </w:rPr>
      </w:pPr>
      <w:r w:rsidRPr="00F77412">
        <w:rPr>
          <w:rFonts w:ascii="Times New Roman" w:hAnsi="Times New Roman"/>
        </w:rPr>
        <w:t>Our organisation has robust human resources and recruitment practices for all staff and volunteers.</w:t>
      </w:r>
    </w:p>
    <w:p w14:paraId="6F1CED0C"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Our organisation is committed to regularly training and educating our staff and volunteers on child abuse risks. </w:t>
      </w:r>
    </w:p>
    <w:p w14:paraId="43BEDFDE" w14:textId="2633B10B" w:rsidR="00F77412" w:rsidRPr="00C75C48" w:rsidRDefault="00F77412" w:rsidP="00F77412">
      <w:pPr>
        <w:pStyle w:val="DHHSbody"/>
        <w:rPr>
          <w:rFonts w:ascii="Times New Roman" w:hAnsi="Times New Roman"/>
        </w:rPr>
      </w:pPr>
      <w:r w:rsidRPr="00C75C48">
        <w:rPr>
          <w:rFonts w:ascii="Times New Roman" w:hAnsi="Times New Roman"/>
        </w:rPr>
        <w:t xml:space="preserve">We support and respect all children, as well as our staff and volunteers. </w:t>
      </w:r>
      <w:r w:rsidR="00C75C48" w:rsidRPr="00C75C48">
        <w:rPr>
          <w:rFonts w:ascii="Times New Roman" w:hAnsi="Times New Roman"/>
          <w:iCs/>
          <w:color w:val="000000" w:themeColor="text1"/>
          <w:shd w:val="clear" w:color="auto" w:fill="FFFFFF" w:themeFill="background1"/>
        </w:rPr>
        <w:t>This policy includes</w:t>
      </w:r>
      <w:r w:rsidR="00C75C48" w:rsidRPr="00C75C48">
        <w:rPr>
          <w:rFonts w:ascii="Times New Roman" w:hAnsi="Times New Roman"/>
          <w:iCs/>
          <w:color w:val="000000" w:themeColor="text1"/>
          <w:shd w:val="clear" w:color="auto" w:fill="FFFFFF" w:themeFill="background1"/>
        </w:rPr>
        <w:t xml:space="preserve"> the needs o</w:t>
      </w:r>
      <w:r w:rsidR="00C75C48" w:rsidRPr="00C75C48">
        <w:rPr>
          <w:rFonts w:ascii="Times New Roman" w:hAnsi="Times New Roman"/>
          <w:b/>
          <w:iCs/>
          <w:color w:val="000000" w:themeColor="text1"/>
          <w:shd w:val="clear" w:color="auto" w:fill="FFFFFF" w:themeFill="background1"/>
        </w:rPr>
        <w:t>f Aboriginal and Torres Strait Islander</w:t>
      </w:r>
      <w:r w:rsidR="00C75C48" w:rsidRPr="00C75C48">
        <w:rPr>
          <w:rFonts w:ascii="Times New Roman" w:hAnsi="Times New Roman"/>
          <w:iCs/>
          <w:color w:val="000000" w:themeColor="text1"/>
          <w:shd w:val="clear" w:color="auto" w:fill="FFFFFF" w:themeFill="background1"/>
        </w:rPr>
        <w:t xml:space="preserve"> children, children from culturally and linguistically diverse backgrounds, children with disabilities and vulnerable children’</w:t>
      </w:r>
    </w:p>
    <w:p w14:paraId="0C9F20E4"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We have specific policies, procedures and training in place that support our leadership team, staff and volunteers to achieve these commitments. </w:t>
      </w:r>
    </w:p>
    <w:p w14:paraId="4FBD8B1E" w14:textId="77777777" w:rsidR="00F77412" w:rsidRPr="00F77412" w:rsidRDefault="00F77412" w:rsidP="00F77412">
      <w:pPr>
        <w:pStyle w:val="DHHSbody"/>
        <w:rPr>
          <w:rFonts w:ascii="Times New Roman" w:hAnsi="Times New Roman"/>
          <w:b/>
          <w:color w:val="FF0000"/>
        </w:rPr>
      </w:pPr>
      <w:r w:rsidRPr="00F77412">
        <w:rPr>
          <w:rFonts w:ascii="Times New Roman" w:hAnsi="Times New Roman"/>
          <w:b/>
          <w:color w:val="FF0000"/>
        </w:rPr>
        <w:t xml:space="preserve">If you believe a child is at immediate risk of abuse phone 000. </w:t>
      </w:r>
    </w:p>
    <w:p w14:paraId="358ED1E5" w14:textId="77777777" w:rsidR="00F77412" w:rsidRPr="00F77412" w:rsidRDefault="00F77412" w:rsidP="00F77412">
      <w:pPr>
        <w:pStyle w:val="Heading2"/>
        <w:rPr>
          <w:rFonts w:ascii="Times New Roman" w:hAnsi="Times New Roman" w:cs="Times New Roman"/>
        </w:rPr>
      </w:pPr>
      <w:bookmarkStart w:id="2" w:name="_Toc437272317"/>
      <w:r w:rsidRPr="00F77412">
        <w:rPr>
          <w:rFonts w:ascii="Times New Roman" w:hAnsi="Times New Roman" w:cs="Times New Roman"/>
        </w:rPr>
        <w:t>Our children</w:t>
      </w:r>
      <w:bookmarkEnd w:id="2"/>
    </w:p>
    <w:p w14:paraId="4317096B" w14:textId="77777777" w:rsidR="00F77412" w:rsidRPr="00F77412" w:rsidRDefault="00F77412" w:rsidP="00F77412">
      <w:pPr>
        <w:pStyle w:val="DHHSbody"/>
        <w:rPr>
          <w:rFonts w:ascii="Times New Roman" w:hAnsi="Times New Roman"/>
        </w:rPr>
      </w:pPr>
      <w:r w:rsidRPr="00F77412">
        <w:rPr>
          <w:rFonts w:ascii="Times New Roman" w:hAnsi="Times New Roman"/>
        </w:rPr>
        <w:t>This policy is intended to empower children who are vital and active participants in our organisation. We involve them when making decisions, especially about matters that directly affect them. We listen to their views and respect what they have to say.</w:t>
      </w:r>
    </w:p>
    <w:p w14:paraId="65D135CB" w14:textId="77777777" w:rsidR="00F77412" w:rsidRPr="00F77412" w:rsidRDefault="00F77412" w:rsidP="00F77412">
      <w:pPr>
        <w:pStyle w:val="DHHSbody"/>
        <w:rPr>
          <w:rFonts w:ascii="Times New Roman" w:hAnsi="Times New Roman"/>
        </w:rPr>
      </w:pPr>
      <w:r w:rsidRPr="00F77412">
        <w:rPr>
          <w:rFonts w:ascii="Times New Roman" w:hAnsi="Times New Roman"/>
        </w:rPr>
        <w:t>We promote diversity and tolerance in our organisation, and people from all walks of life and cultural backgrounds are welcome. In particular we:</w:t>
      </w:r>
    </w:p>
    <w:p w14:paraId="2609AA7A" w14:textId="77777777" w:rsidR="00F77412" w:rsidRPr="00F77412" w:rsidRDefault="00F77412" w:rsidP="00F77412">
      <w:pPr>
        <w:pStyle w:val="DHHSbullet1"/>
        <w:rPr>
          <w:rFonts w:ascii="Times New Roman" w:hAnsi="Times New Roman"/>
        </w:rPr>
      </w:pPr>
      <w:r w:rsidRPr="00F77412">
        <w:rPr>
          <w:rFonts w:ascii="Times New Roman" w:hAnsi="Times New Roman"/>
        </w:rPr>
        <w:t>promote the cultural safety, participation and empowerment of Aboriginal children</w:t>
      </w:r>
    </w:p>
    <w:p w14:paraId="5BDDDC37" w14:textId="77777777" w:rsidR="00F77412" w:rsidRPr="00F77412" w:rsidRDefault="00F77412" w:rsidP="00F77412">
      <w:pPr>
        <w:pStyle w:val="DHHSbullet1"/>
        <w:rPr>
          <w:rFonts w:ascii="Times New Roman" w:hAnsi="Times New Roman"/>
        </w:rPr>
      </w:pPr>
      <w:r w:rsidRPr="00F77412">
        <w:rPr>
          <w:rFonts w:ascii="Times New Roman" w:hAnsi="Times New Roman"/>
        </w:rPr>
        <w:t>promote the cultural safety, participation and empowerment of children from culturally and/or linguistically diverse backgrounds</w:t>
      </w:r>
    </w:p>
    <w:p w14:paraId="69561846" w14:textId="77777777" w:rsidR="00F77412" w:rsidRPr="00F77412" w:rsidRDefault="00F77412" w:rsidP="00F77412">
      <w:pPr>
        <w:pStyle w:val="DHHSbullet1lastline"/>
        <w:rPr>
          <w:rFonts w:ascii="Times New Roman" w:hAnsi="Times New Roman"/>
        </w:rPr>
      </w:pPr>
      <w:proofErr w:type="gramStart"/>
      <w:r w:rsidRPr="00F77412">
        <w:rPr>
          <w:rFonts w:ascii="Times New Roman" w:hAnsi="Times New Roman"/>
        </w:rPr>
        <w:t>ensure</w:t>
      </w:r>
      <w:proofErr w:type="gramEnd"/>
      <w:r w:rsidRPr="00F77412">
        <w:rPr>
          <w:rFonts w:ascii="Times New Roman" w:hAnsi="Times New Roman"/>
        </w:rPr>
        <w:t xml:space="preserve"> that children with a disability are safe and can participate equally.</w:t>
      </w:r>
    </w:p>
    <w:p w14:paraId="26EE1DA8" w14:textId="77777777" w:rsidR="00F77412" w:rsidRPr="00F77412" w:rsidRDefault="00F77412" w:rsidP="00F77412">
      <w:pPr>
        <w:pStyle w:val="Heading2"/>
        <w:rPr>
          <w:rFonts w:ascii="Times New Roman" w:hAnsi="Times New Roman" w:cs="Times New Roman"/>
        </w:rPr>
      </w:pPr>
      <w:bookmarkStart w:id="3" w:name="_Toc437272318"/>
      <w:r w:rsidRPr="00F77412">
        <w:rPr>
          <w:rFonts w:ascii="Times New Roman" w:hAnsi="Times New Roman" w:cs="Times New Roman"/>
        </w:rPr>
        <w:t>Our staff and volunteers</w:t>
      </w:r>
      <w:bookmarkEnd w:id="3"/>
    </w:p>
    <w:p w14:paraId="17F482E9"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This policy guides our staff and volunteers on how to behave with children in our organisation. </w:t>
      </w:r>
    </w:p>
    <w:p w14:paraId="1A4EE60F" w14:textId="5E231FEE" w:rsidR="00F77412" w:rsidRPr="00F77412" w:rsidRDefault="00F77412" w:rsidP="00F77412">
      <w:pPr>
        <w:pStyle w:val="DHHSbody"/>
        <w:rPr>
          <w:rFonts w:ascii="Times New Roman" w:hAnsi="Times New Roman"/>
        </w:rPr>
      </w:pPr>
      <w:r w:rsidRPr="00F77412">
        <w:rPr>
          <w:rFonts w:ascii="Times New Roman" w:hAnsi="Times New Roman"/>
        </w:rPr>
        <w:t>All of our staff and volunteers must agree to abide by our code of conduct which specifies the standards of conduct required when working with children. All staff and volunteers, as well as children and their families, are given the opportunity to contribute to the development of the</w:t>
      </w:r>
      <w:r w:rsidR="00CD48B1">
        <w:rPr>
          <w:rFonts w:ascii="Times New Roman" w:hAnsi="Times New Roman"/>
        </w:rPr>
        <w:t xml:space="preserve"> school’s code of con</w:t>
      </w:r>
      <w:r>
        <w:rPr>
          <w:rFonts w:ascii="Times New Roman" w:hAnsi="Times New Roman"/>
        </w:rPr>
        <w:t>duct.</w:t>
      </w:r>
      <w:r w:rsidRPr="00F77412">
        <w:rPr>
          <w:rFonts w:ascii="Times New Roman" w:hAnsi="Times New Roman"/>
        </w:rPr>
        <w:t xml:space="preserve"> </w:t>
      </w:r>
    </w:p>
    <w:p w14:paraId="5FDC96E1" w14:textId="77777777" w:rsidR="00F77412" w:rsidRPr="00F77412" w:rsidRDefault="00F77412" w:rsidP="00F77412">
      <w:pPr>
        <w:pStyle w:val="Heading2"/>
        <w:rPr>
          <w:rFonts w:ascii="Times New Roman" w:hAnsi="Times New Roman" w:cs="Times New Roman"/>
        </w:rPr>
      </w:pPr>
      <w:bookmarkStart w:id="4" w:name="_Toc437272319"/>
      <w:r w:rsidRPr="00F77412">
        <w:rPr>
          <w:rFonts w:ascii="Times New Roman" w:hAnsi="Times New Roman" w:cs="Times New Roman"/>
        </w:rPr>
        <w:lastRenderedPageBreak/>
        <w:t>Training and supervision</w:t>
      </w:r>
      <w:bookmarkEnd w:id="4"/>
    </w:p>
    <w:p w14:paraId="2C950FE1"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Training and education is important to ensure that everyone in our organisation understands that child safety is everyone’s responsibility. </w:t>
      </w:r>
    </w:p>
    <w:p w14:paraId="6D8EF1EB" w14:textId="158835A7" w:rsidR="00F77412" w:rsidRPr="00F77412" w:rsidRDefault="00F77412" w:rsidP="00F77412">
      <w:pPr>
        <w:pStyle w:val="DHHSbody"/>
        <w:rPr>
          <w:rFonts w:ascii="Times New Roman" w:hAnsi="Times New Roman"/>
        </w:rPr>
      </w:pPr>
      <w:r w:rsidRPr="00F77412">
        <w:rPr>
          <w:rFonts w:ascii="Times New Roman" w:hAnsi="Times New Roman"/>
        </w:rPr>
        <w:t xml:space="preserve">Our organisational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14:paraId="1FE3B3A4" w14:textId="257EF5E7" w:rsidR="00F77412" w:rsidRPr="00F77412" w:rsidRDefault="00F77412" w:rsidP="00F77412">
      <w:pPr>
        <w:pStyle w:val="DHHSbody"/>
        <w:rPr>
          <w:rFonts w:ascii="Times New Roman" w:hAnsi="Times New Roman"/>
        </w:rPr>
      </w:pPr>
      <w:r w:rsidRPr="00F77412">
        <w:rPr>
          <w:rFonts w:ascii="Times New Roman" w:hAnsi="Times New Roman"/>
        </w:rPr>
        <w:t xml:space="preserve">We also support our staff and volunteers through ongoing supervision to: develop their skills to protect children from abuse; and promote the cultural safety of Aboriginal children, the cultural safety of children from linguistically and/or diverse backgrounds, and the safety of children with a disability. </w:t>
      </w:r>
    </w:p>
    <w:p w14:paraId="7D6F6A60" w14:textId="77777777" w:rsidR="00F77412" w:rsidRPr="00F77412" w:rsidRDefault="00F77412" w:rsidP="00F77412">
      <w:pPr>
        <w:pStyle w:val="DHHSbody"/>
        <w:rPr>
          <w:rFonts w:ascii="Times New Roman" w:hAnsi="Times New Roman"/>
        </w:rPr>
      </w:pPr>
      <w:r w:rsidRPr="00F77412">
        <w:rPr>
          <w:rFonts w:ascii="Times New Roman" w:hAnsi="Times New Roman"/>
        </w:rPr>
        <w:t>New employees and volunteers will be supervised regularly to ensure they understand our organisation’s commitment to child safety and that everyone has a role to play in protecting children from abuse, as well as checking that their behaviour towards children is safe and appropriate (please refer to this organisation’s code of conduct to understand appropriate behaviour further). Any inappropriate behaviour will be reported through appropriate channels, including the Department of Health and Human Services and Victoria Police, depending on the severity and urgency of the matter.</w:t>
      </w:r>
    </w:p>
    <w:p w14:paraId="3650CFE0" w14:textId="77777777" w:rsidR="00F77412" w:rsidRPr="00F77412" w:rsidRDefault="00F77412" w:rsidP="00F77412">
      <w:pPr>
        <w:pStyle w:val="Heading2"/>
        <w:rPr>
          <w:rFonts w:ascii="Times New Roman" w:hAnsi="Times New Roman" w:cs="Times New Roman"/>
        </w:rPr>
      </w:pPr>
      <w:bookmarkStart w:id="5" w:name="_Toc437272320"/>
      <w:r w:rsidRPr="00F77412">
        <w:rPr>
          <w:rFonts w:ascii="Times New Roman" w:hAnsi="Times New Roman" w:cs="Times New Roman"/>
        </w:rPr>
        <w:t>Recruitment</w:t>
      </w:r>
      <w:bookmarkEnd w:id="5"/>
    </w:p>
    <w:p w14:paraId="55438689" w14:textId="77777777" w:rsidR="00F77412" w:rsidRPr="00F77412" w:rsidRDefault="00F77412" w:rsidP="00F77412">
      <w:pPr>
        <w:pStyle w:val="DHHSbody"/>
        <w:rPr>
          <w:rFonts w:ascii="Times New Roman" w:hAnsi="Times New Roman"/>
        </w:rPr>
      </w:pPr>
      <w:r w:rsidRPr="00F77412">
        <w:rPr>
          <w:rFonts w:ascii="Times New Roman" w:hAnsi="Times New Roman"/>
        </w:rPr>
        <w:t>We take all reasonable steps to employ skilled people to work with children. We develop selection criteria and advertisements which clearly demonstrate our commitment to child safety and an awareness of our social and legislative responsibilities. Our organisation understands that when recruiting staff and volunteers we have ethical as well as legislative obligations.</w:t>
      </w:r>
    </w:p>
    <w:p w14:paraId="1A8D1E86" w14:textId="2C361390" w:rsidR="00F77412" w:rsidRPr="00F77412" w:rsidRDefault="00F77412" w:rsidP="00F77412">
      <w:pPr>
        <w:pStyle w:val="DHHSbody"/>
        <w:rPr>
          <w:rFonts w:ascii="Times New Roman" w:hAnsi="Times New Roman"/>
        </w:rPr>
      </w:pPr>
      <w:r w:rsidRPr="00F77412">
        <w:rPr>
          <w:rFonts w:ascii="Times New Roman" w:hAnsi="Times New Roman"/>
        </w:rPr>
        <w:t>We actively encourage appl</w:t>
      </w:r>
      <w:r w:rsidR="00CD48B1">
        <w:rPr>
          <w:rFonts w:ascii="Times New Roman" w:hAnsi="Times New Roman"/>
        </w:rPr>
        <w:t>ications from Aboriginal people</w:t>
      </w:r>
      <w:r w:rsidRPr="00F77412">
        <w:rPr>
          <w:rFonts w:ascii="Times New Roman" w:hAnsi="Times New Roman"/>
        </w:rPr>
        <w:t xml:space="preserve">, people from culturally and/or linguistically diverse backgrounds and people with a disability. </w:t>
      </w:r>
    </w:p>
    <w:p w14:paraId="32D8AB9C"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All people engaged in child-related work, including volunteers, are required to hold a Working with Children Check and to provide evidence of this Check. Please see the </w:t>
      </w:r>
      <w:hyperlink r:id="rId11" w:history="1">
        <w:r w:rsidRPr="00F77412">
          <w:rPr>
            <w:rStyle w:val="Hyperlink"/>
            <w:rFonts w:ascii="Times New Roman" w:hAnsi="Times New Roman"/>
          </w:rPr>
          <w:t>Working with Children Check</w:t>
        </w:r>
      </w:hyperlink>
      <w:r w:rsidRPr="00F77412">
        <w:rPr>
          <w:rFonts w:ascii="Times New Roman" w:hAnsi="Times New Roman"/>
        </w:rPr>
        <w:t xml:space="preserve"> website &lt;www.workingwithchildren.vic.gov.au&gt; for further information </w:t>
      </w:r>
    </w:p>
    <w:p w14:paraId="3D3C4A9A"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We carry out reference checks and police record checks to ensure that we are recruiting the right people. Police record checks are used only for the purposes of recruitment and are discarded after the recruitment process is complete. We do retain our own records (but not the actual criminal record) if an applicant’s criminal history affected our decision making process. </w:t>
      </w:r>
    </w:p>
    <w:p w14:paraId="4D06C1FF" w14:textId="77777777" w:rsidR="00F77412" w:rsidRPr="00F77412" w:rsidRDefault="00F77412" w:rsidP="00F77412">
      <w:pPr>
        <w:pStyle w:val="DHHSbody"/>
        <w:rPr>
          <w:rFonts w:ascii="Times New Roman" w:hAnsi="Times New Roman"/>
        </w:rPr>
      </w:pPr>
      <w:r w:rsidRPr="00F77412">
        <w:rPr>
          <w:rFonts w:ascii="Times New Roman" w:hAnsi="Times New Roman"/>
        </w:rPr>
        <w:t>If during the recruitment process a person’s records indicate a criminal history then the person will be given the opportunity to provide further information and context.</w:t>
      </w:r>
    </w:p>
    <w:p w14:paraId="174D3B7D" w14:textId="77777777" w:rsidR="00F77412" w:rsidRPr="00F77412" w:rsidRDefault="00F77412" w:rsidP="00F77412">
      <w:pPr>
        <w:pStyle w:val="Heading2"/>
        <w:rPr>
          <w:rFonts w:ascii="Times New Roman" w:hAnsi="Times New Roman" w:cs="Times New Roman"/>
        </w:rPr>
      </w:pPr>
      <w:bookmarkStart w:id="6" w:name="_Toc437272321"/>
      <w:r w:rsidRPr="00F77412">
        <w:rPr>
          <w:rFonts w:ascii="Times New Roman" w:hAnsi="Times New Roman" w:cs="Times New Roman"/>
        </w:rPr>
        <w:t>Fair procedures for personnel</w:t>
      </w:r>
      <w:bookmarkEnd w:id="6"/>
    </w:p>
    <w:p w14:paraId="08EFFAD0"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The safety and wellbeing of children is our primary concern. We are also fair and just to personnel. The decisions we make when recruiting, assessing incidents, and undertaking disciplinary action will always be thorough, transparent, and based on evidence. </w:t>
      </w:r>
    </w:p>
    <w:p w14:paraId="7975AD37" w14:textId="77777777" w:rsidR="00F77412" w:rsidRPr="00F77412" w:rsidRDefault="00F77412" w:rsidP="00F77412">
      <w:pPr>
        <w:pStyle w:val="DHHSbody"/>
        <w:rPr>
          <w:rFonts w:ascii="Times New Roman" w:hAnsi="Times New Roman"/>
        </w:rPr>
      </w:pPr>
      <w:r w:rsidRPr="00F77412">
        <w:rPr>
          <w:rFonts w:ascii="Times New Roman" w:hAnsi="Times New Roman"/>
        </w:rPr>
        <w:t>We record all allegations of abuse and safety concerns using our incident reporting form</w:t>
      </w:r>
      <w:r w:rsidRPr="00F77412">
        <w:rPr>
          <w:rStyle w:val="FootnoteReference"/>
          <w:rFonts w:ascii="Times New Roman" w:hAnsi="Times New Roman"/>
        </w:rPr>
        <w:footnoteReference w:id="1"/>
      </w:r>
      <w:r w:rsidRPr="00F77412">
        <w:rPr>
          <w:rFonts w:ascii="Times New Roman" w:hAnsi="Times New Roman"/>
        </w:rPr>
        <w:t xml:space="preserve">, including investigation updates. All records are securely stored. </w:t>
      </w:r>
    </w:p>
    <w:p w14:paraId="328304E7"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If an allegation of abuse or a safety concern is raised, we provide updates to children and families on progress and any actions we as an organisation take. </w:t>
      </w:r>
    </w:p>
    <w:p w14:paraId="675FD760" w14:textId="77777777" w:rsidR="00F77412" w:rsidRPr="00F77412" w:rsidRDefault="00F77412" w:rsidP="00F77412">
      <w:pPr>
        <w:pStyle w:val="Heading2"/>
        <w:rPr>
          <w:rFonts w:ascii="Times New Roman" w:hAnsi="Times New Roman" w:cs="Times New Roman"/>
        </w:rPr>
      </w:pPr>
      <w:bookmarkStart w:id="7" w:name="_Toc437272322"/>
      <w:r w:rsidRPr="00F77412">
        <w:rPr>
          <w:rFonts w:ascii="Times New Roman" w:hAnsi="Times New Roman" w:cs="Times New Roman"/>
        </w:rPr>
        <w:t>Privacy</w:t>
      </w:r>
      <w:bookmarkEnd w:id="7"/>
    </w:p>
    <w:p w14:paraId="62D66653" w14:textId="77777777" w:rsidR="00F77412" w:rsidRDefault="00F77412" w:rsidP="00F77412">
      <w:pPr>
        <w:pStyle w:val="DHHSbody"/>
        <w:rPr>
          <w:rFonts w:ascii="Times New Roman" w:hAnsi="Times New Roman"/>
        </w:rPr>
      </w:pPr>
      <w:r w:rsidRPr="00F77412">
        <w:rPr>
          <w:rFonts w:ascii="Times New Roman" w:hAnsi="Times New Roman"/>
        </w:rPr>
        <w:t xml:space="preserve">All personal information considered or recorded will respect the privacy of the individuals involved, whether they be staff,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14:paraId="1CB049F9" w14:textId="77777777" w:rsidR="00F77412" w:rsidRDefault="00F77412" w:rsidP="00F77412">
      <w:pPr>
        <w:pStyle w:val="Heading2"/>
        <w:rPr>
          <w:rFonts w:ascii="Times New Roman" w:eastAsia="Times" w:hAnsi="Times New Roman" w:cs="Times New Roman"/>
          <w:b w:val="0"/>
          <w:bCs w:val="0"/>
          <w:color w:val="auto"/>
          <w:sz w:val="20"/>
          <w:szCs w:val="20"/>
          <w:lang w:eastAsia="en-US"/>
        </w:rPr>
      </w:pPr>
      <w:bookmarkStart w:id="8" w:name="_Toc437272323"/>
    </w:p>
    <w:p w14:paraId="56205FEF" w14:textId="77777777" w:rsidR="00F77412" w:rsidRPr="00F77412" w:rsidRDefault="00F77412" w:rsidP="00F77412">
      <w:pPr>
        <w:pStyle w:val="Heading2"/>
        <w:rPr>
          <w:rFonts w:ascii="Times New Roman" w:hAnsi="Times New Roman" w:cs="Times New Roman"/>
        </w:rPr>
      </w:pPr>
      <w:r w:rsidRPr="00F77412">
        <w:rPr>
          <w:rFonts w:ascii="Times New Roman" w:hAnsi="Times New Roman" w:cs="Times New Roman"/>
        </w:rPr>
        <w:t>Legislative responsibilities</w:t>
      </w:r>
      <w:bookmarkEnd w:id="8"/>
    </w:p>
    <w:p w14:paraId="330D2F3D" w14:textId="77777777" w:rsidR="00F77412" w:rsidRPr="00F77412" w:rsidRDefault="00F77412" w:rsidP="00F77412">
      <w:pPr>
        <w:pStyle w:val="DHHSbody"/>
        <w:rPr>
          <w:rFonts w:ascii="Times New Roman" w:hAnsi="Times New Roman"/>
        </w:rPr>
      </w:pPr>
      <w:r w:rsidRPr="00F77412">
        <w:rPr>
          <w:rFonts w:ascii="Times New Roman" w:hAnsi="Times New Roman"/>
        </w:rPr>
        <w:t>Our organisation takes our legal responsibilities seriously, including:</w:t>
      </w:r>
    </w:p>
    <w:p w14:paraId="1BDA01B7" w14:textId="1A722E9A" w:rsidR="00F77412" w:rsidRPr="00F77412" w:rsidRDefault="00F77412" w:rsidP="00F77412">
      <w:pPr>
        <w:pStyle w:val="DHHSbullet1"/>
        <w:rPr>
          <w:rFonts w:ascii="Times New Roman" w:hAnsi="Times New Roman"/>
        </w:rPr>
      </w:pPr>
      <w:r w:rsidRPr="00F77412">
        <w:rPr>
          <w:rStyle w:val="Strong"/>
          <w:rFonts w:ascii="Times New Roman" w:hAnsi="Times New Roman"/>
        </w:rPr>
        <w:t>Failure to disclose:</w:t>
      </w:r>
      <w:r w:rsidRPr="00F77412">
        <w:rPr>
          <w:rFonts w:ascii="Times New Roman" w:hAnsi="Times New Roman"/>
        </w:rPr>
        <w:t xml:space="preserve"> Reporting child sexual abuse is a community-wide responsibility. All adults in Victoria who have a reasonable belief that an adult has committed a sexual offence against a child under 16 have an obligation to report that information to the police.</w:t>
      </w:r>
    </w:p>
    <w:p w14:paraId="1580990F" w14:textId="29729686" w:rsidR="00F77412" w:rsidRPr="00F77412" w:rsidRDefault="00F77412" w:rsidP="00F77412">
      <w:pPr>
        <w:pStyle w:val="DHHSbullet1"/>
        <w:rPr>
          <w:rFonts w:ascii="Times New Roman" w:hAnsi="Times New Roman"/>
        </w:rPr>
      </w:pPr>
      <w:r w:rsidRPr="00F77412">
        <w:rPr>
          <w:rStyle w:val="Strong"/>
          <w:rFonts w:ascii="Times New Roman" w:hAnsi="Times New Roman"/>
        </w:rPr>
        <w:t>Failure to protect:</w:t>
      </w:r>
      <w:r w:rsidRPr="00F77412">
        <w:rPr>
          <w:rFonts w:ascii="Times New Roman" w:hAnsi="Times New Roman"/>
        </w:rPr>
        <w:t xml:space="preserve"> People of authority in our organisation will commit an offence if they know of a substantial risk of child sexual abuse and have the power or responsibility to reduce or remove the risk, but negligently fail to do so.</w:t>
      </w:r>
    </w:p>
    <w:p w14:paraId="017C842F" w14:textId="2C055E95" w:rsidR="00F77412" w:rsidRPr="00F77412" w:rsidRDefault="00F77412" w:rsidP="00F77412">
      <w:pPr>
        <w:pStyle w:val="DHHSbullet1lastline"/>
        <w:rPr>
          <w:rFonts w:ascii="Times New Roman" w:hAnsi="Times New Roman"/>
        </w:rPr>
      </w:pPr>
      <w:r w:rsidRPr="00F77412">
        <w:rPr>
          <w:rFonts w:ascii="Times New Roman" w:hAnsi="Times New Roman"/>
        </w:rPr>
        <w:t xml:space="preserve">Any personnel who are </w:t>
      </w:r>
      <w:r w:rsidRPr="00F77412">
        <w:rPr>
          <w:rStyle w:val="Strong"/>
          <w:rFonts w:ascii="Times New Roman" w:hAnsi="Times New Roman"/>
        </w:rPr>
        <w:t>mandatory reporters</w:t>
      </w:r>
      <w:r w:rsidRPr="00F77412">
        <w:rPr>
          <w:rFonts w:ascii="Times New Roman" w:hAnsi="Times New Roman"/>
        </w:rPr>
        <w:t xml:space="preserve"> must comply with their duties.</w:t>
      </w:r>
    </w:p>
    <w:p w14:paraId="20E7A73D" w14:textId="77777777" w:rsidR="00F77412" w:rsidRPr="00F77412" w:rsidRDefault="00F77412" w:rsidP="00F77412">
      <w:pPr>
        <w:pStyle w:val="Heading2"/>
        <w:rPr>
          <w:rFonts w:ascii="Times New Roman" w:hAnsi="Times New Roman" w:cs="Times New Roman"/>
        </w:rPr>
      </w:pPr>
      <w:bookmarkStart w:id="9" w:name="_Toc437272324"/>
      <w:r w:rsidRPr="00F77412">
        <w:rPr>
          <w:rFonts w:ascii="Times New Roman" w:hAnsi="Times New Roman" w:cs="Times New Roman"/>
        </w:rPr>
        <w:t>Risk management</w:t>
      </w:r>
      <w:bookmarkEnd w:id="9"/>
    </w:p>
    <w:p w14:paraId="7207906C"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In </w:t>
      </w:r>
      <w:smartTag w:uri="urn:schemas-microsoft-com:office:smarttags" w:element="State">
        <w:smartTag w:uri="urn:schemas-microsoft-com:office:smarttags" w:element="place">
          <w:r w:rsidRPr="00F77412">
            <w:rPr>
              <w:rFonts w:ascii="Times New Roman" w:hAnsi="Times New Roman"/>
            </w:rPr>
            <w:t>Victoria</w:t>
          </w:r>
        </w:smartTag>
      </w:smartTag>
      <w:r w:rsidRPr="00F77412">
        <w:rPr>
          <w:rFonts w:ascii="Times New Roman" w:hAnsi="Times New Roman"/>
        </w:rPr>
        <w:t>, organisations are required to protect children when a risk is identified (see information about failure to protect above). In addition to general occupational health and safety risks, we proactively manage risks of abuse to our children.</w:t>
      </w:r>
    </w:p>
    <w:p w14:paraId="273C6C98"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We have risk management strategies in place to identify, assess, and take steps to minimise child abuse risks, which include risks posed by physical environments (for example, any doors that can lock), and online environments (for example, no staff or volunteer is to have contact with a child in organisations on social media). </w:t>
      </w:r>
    </w:p>
    <w:p w14:paraId="541ECDEC" w14:textId="77777777" w:rsidR="00F77412" w:rsidRPr="00F77412" w:rsidRDefault="00F77412" w:rsidP="00F77412">
      <w:pPr>
        <w:pStyle w:val="Heading2"/>
        <w:rPr>
          <w:rFonts w:ascii="Times New Roman" w:hAnsi="Times New Roman" w:cs="Times New Roman"/>
        </w:rPr>
      </w:pPr>
      <w:bookmarkStart w:id="10" w:name="_Toc437272325"/>
      <w:r w:rsidRPr="00F77412">
        <w:rPr>
          <w:rFonts w:ascii="Times New Roman" w:hAnsi="Times New Roman" w:cs="Times New Roman"/>
        </w:rPr>
        <w:t>Regular review</w:t>
      </w:r>
      <w:bookmarkEnd w:id="10"/>
    </w:p>
    <w:p w14:paraId="3CCEB43F"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This policy will be reviewed every two years and following significant incidents if they occur. We will ensure that families and children have the opportunity to contribute. Where possible we do our best to work with local Aboriginal communities, culturally and/or linguistically diverse communities and people with a disability. </w:t>
      </w:r>
    </w:p>
    <w:p w14:paraId="60E5A2BC" w14:textId="77777777" w:rsidR="00F77412" w:rsidRPr="00F77412" w:rsidRDefault="00F77412" w:rsidP="00F77412">
      <w:pPr>
        <w:pStyle w:val="Heading2"/>
        <w:rPr>
          <w:rFonts w:ascii="Times New Roman" w:hAnsi="Times New Roman" w:cs="Times New Roman"/>
        </w:rPr>
      </w:pPr>
      <w:r w:rsidRPr="00F77412">
        <w:rPr>
          <w:rFonts w:ascii="Times New Roman" w:hAnsi="Times New Roman" w:cs="Times New Roman"/>
        </w:rPr>
        <w:t>Allegations, concerns and complaints</w:t>
      </w:r>
    </w:p>
    <w:p w14:paraId="64A0FBEF"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Our organisation takes all allegations seriously and has practices in place to investigate thoroughly and quickly. Our staff and volunteers are trained to deal appropriately with allegations. </w:t>
      </w:r>
    </w:p>
    <w:p w14:paraId="0EEDE069"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We work to ensure all children, families, staff and volunteers know what to do and who to tell if they observe abuse or are a victim, and if they notice inappropriate behaviour. </w:t>
      </w:r>
    </w:p>
    <w:p w14:paraId="56C6D4CA" w14:textId="77777777" w:rsidR="00F77412" w:rsidRPr="00F77412" w:rsidRDefault="00F77412" w:rsidP="00F77412">
      <w:pPr>
        <w:pStyle w:val="DHHSbody"/>
        <w:rPr>
          <w:rFonts w:ascii="Times New Roman" w:hAnsi="Times New Roman"/>
        </w:rPr>
      </w:pPr>
      <w:r w:rsidRPr="00F77412">
        <w:rPr>
          <w:rFonts w:ascii="Times New Roman" w:hAnsi="Times New Roman"/>
        </w:rPr>
        <w:t>We all have a responsibility to report an allegation of abuse if we have a reasonable belief that an incident took place (see information about failure to disclose above).</w:t>
      </w:r>
    </w:p>
    <w:p w14:paraId="24DE2F83" w14:textId="77777777" w:rsidR="00F77412" w:rsidRPr="00F77412" w:rsidRDefault="00F77412" w:rsidP="00F77412">
      <w:pPr>
        <w:pStyle w:val="DHHSbody"/>
        <w:rPr>
          <w:rFonts w:ascii="Times New Roman" w:hAnsi="Times New Roman"/>
        </w:rPr>
      </w:pPr>
      <w:r w:rsidRPr="00F77412">
        <w:rPr>
          <w:rFonts w:ascii="Times New Roman" w:hAnsi="Times New Roman"/>
        </w:rPr>
        <w:t xml:space="preserve">If an adult has a </w:t>
      </w:r>
      <w:r w:rsidRPr="00F77412">
        <w:rPr>
          <w:rFonts w:ascii="Times New Roman" w:hAnsi="Times New Roman"/>
          <w:b/>
        </w:rPr>
        <w:t>reasonable belief</w:t>
      </w:r>
      <w:r w:rsidRPr="00F77412">
        <w:rPr>
          <w:rFonts w:ascii="Times New Roman" w:hAnsi="Times New Roman"/>
        </w:rPr>
        <w:t xml:space="preserve"> that an incident has occurred then they must report the incident. Factors contributing to reasonable belief may be:</w:t>
      </w:r>
    </w:p>
    <w:p w14:paraId="7AD17E2B" w14:textId="77777777" w:rsidR="00F77412" w:rsidRPr="00F77412" w:rsidRDefault="00F77412" w:rsidP="00F77412">
      <w:pPr>
        <w:pStyle w:val="DHHSbullet1"/>
        <w:rPr>
          <w:rFonts w:ascii="Times New Roman" w:hAnsi="Times New Roman"/>
        </w:rPr>
      </w:pPr>
      <w:r w:rsidRPr="00F77412">
        <w:rPr>
          <w:rFonts w:ascii="Times New Roman" w:hAnsi="Times New Roman"/>
        </w:rPr>
        <w:t>a child states they or someone they know has been abused (noting that sometimes the child may in fact be referring to themselves)</w:t>
      </w:r>
    </w:p>
    <w:p w14:paraId="51E21FB2" w14:textId="77777777" w:rsidR="00F77412" w:rsidRPr="00F77412" w:rsidRDefault="00F77412" w:rsidP="00F77412">
      <w:pPr>
        <w:pStyle w:val="DHHSbullet1"/>
        <w:rPr>
          <w:rFonts w:ascii="Times New Roman" w:hAnsi="Times New Roman"/>
        </w:rPr>
      </w:pPr>
      <w:r w:rsidRPr="00F77412">
        <w:rPr>
          <w:rFonts w:ascii="Times New Roman" w:hAnsi="Times New Roman"/>
        </w:rPr>
        <w:t>behaviour consistent with that of an abuse victim is observed</w:t>
      </w:r>
      <w:r w:rsidRPr="00F77412">
        <w:rPr>
          <w:rStyle w:val="FootnoteReference"/>
          <w:rFonts w:ascii="Times New Roman" w:hAnsi="Times New Roman"/>
        </w:rPr>
        <w:footnoteReference w:id="2"/>
      </w:r>
    </w:p>
    <w:p w14:paraId="6AE6D50A" w14:textId="77777777" w:rsidR="00F77412" w:rsidRPr="00F77412" w:rsidRDefault="00F77412" w:rsidP="00F77412">
      <w:pPr>
        <w:pStyle w:val="DHHSbullet1"/>
        <w:rPr>
          <w:rFonts w:ascii="Times New Roman" w:hAnsi="Times New Roman"/>
        </w:rPr>
      </w:pPr>
      <w:r w:rsidRPr="00F77412">
        <w:rPr>
          <w:rFonts w:ascii="Times New Roman" w:hAnsi="Times New Roman"/>
        </w:rPr>
        <w:t>someone else has raised a suspicion of abuse but is unwilling to report it</w:t>
      </w:r>
    </w:p>
    <w:p w14:paraId="3487D79F" w14:textId="77777777" w:rsidR="00F77412" w:rsidRPr="00F77412" w:rsidRDefault="00F77412" w:rsidP="00F77412">
      <w:pPr>
        <w:pStyle w:val="DHHSbullet1"/>
        <w:rPr>
          <w:rFonts w:ascii="Times New Roman" w:hAnsi="Times New Roman"/>
        </w:rPr>
      </w:pPr>
      <w:proofErr w:type="gramStart"/>
      <w:r w:rsidRPr="00F77412">
        <w:rPr>
          <w:rFonts w:ascii="Times New Roman" w:hAnsi="Times New Roman"/>
        </w:rPr>
        <w:t>observing</w:t>
      </w:r>
      <w:proofErr w:type="gramEnd"/>
      <w:r w:rsidRPr="00F77412">
        <w:rPr>
          <w:rFonts w:ascii="Times New Roman" w:hAnsi="Times New Roman"/>
        </w:rPr>
        <w:t xml:space="preserve"> suspicious behaviour. </w:t>
      </w:r>
    </w:p>
    <w:p w14:paraId="4643ED5C" w14:textId="77777777" w:rsidR="004C463C" w:rsidRPr="00FD3C73" w:rsidRDefault="004C463C" w:rsidP="00473A47">
      <w:pPr>
        <w:autoSpaceDE w:val="0"/>
        <w:autoSpaceDN w:val="0"/>
        <w:adjustRightInd w:val="0"/>
        <w:rPr>
          <w:rFonts w:ascii="Times New Roman" w:hAnsi="Times New Roman"/>
          <w:color w:val="000000"/>
          <w:sz w:val="22"/>
          <w:szCs w:val="22"/>
        </w:rPr>
      </w:pPr>
    </w:p>
    <w:p w14:paraId="566C27DD" w14:textId="77777777" w:rsidR="00AE4B7F" w:rsidRPr="00B4320F" w:rsidRDefault="00AE4B7F" w:rsidP="00AE4B7F">
      <w:pPr>
        <w:rPr>
          <w:rFonts w:ascii="Times New Roman" w:hAnsi="Times New Roman"/>
          <w:sz w:val="18"/>
          <w:szCs w:val="18"/>
        </w:rPr>
      </w:pPr>
    </w:p>
    <w:tbl>
      <w:tblPr>
        <w:tblStyle w:val="TableGrid"/>
        <w:tblW w:w="0" w:type="auto"/>
        <w:tblInd w:w="1080" w:type="dxa"/>
        <w:tblLook w:val="04A0" w:firstRow="1" w:lastRow="0" w:firstColumn="1" w:lastColumn="0" w:noHBand="0" w:noVBand="1"/>
      </w:tblPr>
      <w:tblGrid>
        <w:gridCol w:w="4410"/>
        <w:gridCol w:w="4365"/>
      </w:tblGrid>
      <w:tr w:rsidR="00AE4B7F" w14:paraId="7532DE0C" w14:textId="77777777" w:rsidTr="00F77412">
        <w:tc>
          <w:tcPr>
            <w:tcW w:w="4915" w:type="dxa"/>
            <w:shd w:val="clear" w:color="auto" w:fill="66CCFF"/>
          </w:tcPr>
          <w:p w14:paraId="0E422EBE" w14:textId="77777777" w:rsidR="00AE4B7F" w:rsidRDefault="00AE4B7F" w:rsidP="00F77412">
            <w:pPr>
              <w:rPr>
                <w:rFonts w:ascii="Times New Roman" w:eastAsia="Times New Roman" w:hAnsi="Times New Roman" w:cs="Times New Roman"/>
                <w:szCs w:val="24"/>
              </w:rPr>
            </w:pPr>
            <w:r>
              <w:rPr>
                <w:rFonts w:ascii="Times New Roman" w:eastAsia="Times New Roman" w:hAnsi="Times New Roman" w:cs="Times New Roman"/>
                <w:szCs w:val="24"/>
              </w:rPr>
              <w:t xml:space="preserve">School Council Ratification         </w:t>
            </w:r>
          </w:p>
        </w:tc>
        <w:tc>
          <w:tcPr>
            <w:tcW w:w="4916" w:type="dxa"/>
          </w:tcPr>
          <w:p w14:paraId="1C07E041" w14:textId="4A7EEA87" w:rsidR="00AE4B7F" w:rsidRDefault="005D3361" w:rsidP="00F77412">
            <w:pPr>
              <w:rPr>
                <w:rFonts w:ascii="Times New Roman" w:eastAsia="Times New Roman" w:hAnsi="Times New Roman" w:cs="Times New Roman"/>
                <w:szCs w:val="24"/>
              </w:rPr>
            </w:pPr>
            <w:r>
              <w:rPr>
                <w:rFonts w:ascii="Times New Roman" w:eastAsia="Times New Roman" w:hAnsi="Times New Roman" w:cs="Times New Roman"/>
                <w:szCs w:val="24"/>
              </w:rPr>
              <w:t>Tuesday 7</w:t>
            </w:r>
            <w:r w:rsidRPr="005D3361">
              <w:rPr>
                <w:rFonts w:ascii="Times New Roman" w:eastAsia="Times New Roman" w:hAnsi="Times New Roman" w:cs="Times New Roman"/>
                <w:szCs w:val="24"/>
                <w:vertAlign w:val="superscript"/>
              </w:rPr>
              <w:t>th</w:t>
            </w:r>
            <w:r>
              <w:rPr>
                <w:rFonts w:ascii="Times New Roman" w:eastAsia="Times New Roman" w:hAnsi="Times New Roman" w:cs="Times New Roman"/>
                <w:szCs w:val="24"/>
              </w:rPr>
              <w:t xml:space="preserve"> </w:t>
            </w:r>
            <w:r w:rsidR="00F62D39">
              <w:rPr>
                <w:rFonts w:ascii="Times New Roman" w:eastAsia="Times New Roman" w:hAnsi="Times New Roman" w:cs="Times New Roman"/>
                <w:szCs w:val="24"/>
              </w:rPr>
              <w:t>May 2019</w:t>
            </w:r>
          </w:p>
        </w:tc>
      </w:tr>
      <w:tr w:rsidR="00AE4B7F" w14:paraId="780F5BFF" w14:textId="77777777" w:rsidTr="00F77412">
        <w:tc>
          <w:tcPr>
            <w:tcW w:w="4915" w:type="dxa"/>
            <w:shd w:val="clear" w:color="auto" w:fill="66CCFF"/>
          </w:tcPr>
          <w:p w14:paraId="3B7D7AA8" w14:textId="77777777" w:rsidR="00AE4B7F" w:rsidRDefault="00AE4B7F" w:rsidP="00F77412">
            <w:pPr>
              <w:rPr>
                <w:rFonts w:ascii="Times New Roman" w:eastAsia="Times New Roman" w:hAnsi="Times New Roman" w:cs="Times New Roman"/>
                <w:szCs w:val="24"/>
              </w:rPr>
            </w:pPr>
            <w:r>
              <w:rPr>
                <w:rFonts w:ascii="Times New Roman" w:eastAsia="Times New Roman" w:hAnsi="Times New Roman" w:cs="Times New Roman"/>
                <w:szCs w:val="24"/>
              </w:rPr>
              <w:t>Next Review Date</w:t>
            </w:r>
          </w:p>
        </w:tc>
        <w:tc>
          <w:tcPr>
            <w:tcW w:w="4916" w:type="dxa"/>
          </w:tcPr>
          <w:p w14:paraId="57D74217" w14:textId="7DBF4E50" w:rsidR="00AE4B7F" w:rsidRDefault="00F62D39" w:rsidP="00F77412">
            <w:pPr>
              <w:rPr>
                <w:rFonts w:ascii="Times New Roman" w:eastAsia="Times New Roman" w:hAnsi="Times New Roman" w:cs="Times New Roman"/>
                <w:szCs w:val="24"/>
              </w:rPr>
            </w:pPr>
            <w:r>
              <w:rPr>
                <w:rFonts w:ascii="Times New Roman" w:eastAsia="Times New Roman" w:hAnsi="Times New Roman" w:cs="Times New Roman"/>
                <w:szCs w:val="24"/>
              </w:rPr>
              <w:t>May 202</w:t>
            </w:r>
            <w:r w:rsidR="00CD48B1">
              <w:rPr>
                <w:rFonts w:ascii="Times New Roman" w:eastAsia="Times New Roman" w:hAnsi="Times New Roman" w:cs="Times New Roman"/>
                <w:szCs w:val="24"/>
              </w:rPr>
              <w:t>1</w:t>
            </w:r>
          </w:p>
        </w:tc>
      </w:tr>
    </w:tbl>
    <w:p w14:paraId="00493835" w14:textId="77777777" w:rsidR="00AE4B7F" w:rsidRPr="00A920C9" w:rsidRDefault="00AE4B7F" w:rsidP="00AE4B7F">
      <w:pPr>
        <w:ind w:left="1080"/>
        <w:rPr>
          <w:rFonts w:ascii="Times New Roman" w:hAnsi="Times New Roman"/>
          <w:szCs w:val="24"/>
        </w:rPr>
      </w:pPr>
    </w:p>
    <w:p w14:paraId="13FDF264" w14:textId="77777777" w:rsidR="00AE4B7F" w:rsidRPr="00A920C9" w:rsidRDefault="00AE4B7F" w:rsidP="00AE4B7F">
      <w:pPr>
        <w:rPr>
          <w:rFonts w:ascii="Times New Roman" w:hAnsi="Times New Roman"/>
          <w:b/>
          <w:color w:val="FF0000"/>
          <w:szCs w:val="24"/>
        </w:rPr>
      </w:pPr>
      <w:r w:rsidRPr="00A920C9">
        <w:rPr>
          <w:rFonts w:ascii="Times New Roman" w:hAnsi="Times New Roman"/>
          <w:szCs w:val="24"/>
        </w:rPr>
        <w:t xml:space="preserve">       </w:t>
      </w:r>
    </w:p>
    <w:p w14:paraId="0FCD5566" w14:textId="77777777" w:rsidR="00AE4B7F" w:rsidRPr="00A920C9" w:rsidRDefault="00AE4B7F" w:rsidP="00AE4B7F">
      <w:pPr>
        <w:rPr>
          <w:rFonts w:ascii="Times New Roman" w:hAnsi="Times New Roman"/>
          <w:szCs w:val="24"/>
        </w:rPr>
      </w:pPr>
    </w:p>
    <w:p w14:paraId="4643ED79" w14:textId="77777777" w:rsidR="007B0A8B" w:rsidRPr="00FD3C73" w:rsidRDefault="007B0A8B" w:rsidP="00752569">
      <w:pPr>
        <w:rPr>
          <w:rFonts w:ascii="Times New Roman" w:hAnsi="Times New Roman"/>
          <w:sz w:val="22"/>
          <w:szCs w:val="22"/>
        </w:rPr>
      </w:pPr>
    </w:p>
    <w:sectPr w:rsidR="007B0A8B" w:rsidRPr="00FD3C73" w:rsidSect="004C3469">
      <w:headerReference w:type="default" r:id="rId12"/>
      <w:pgSz w:w="11907" w:h="16840"/>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3ED7E" w14:textId="77777777" w:rsidR="008E2800" w:rsidRDefault="008E2800">
      <w:r>
        <w:separator/>
      </w:r>
    </w:p>
  </w:endnote>
  <w:endnote w:type="continuationSeparator" w:id="0">
    <w:p w14:paraId="4643ED7F" w14:textId="77777777" w:rsidR="008E2800" w:rsidRDefault="008E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3ED7C" w14:textId="77777777" w:rsidR="008E2800" w:rsidRDefault="008E2800">
      <w:r>
        <w:separator/>
      </w:r>
    </w:p>
  </w:footnote>
  <w:footnote w:type="continuationSeparator" w:id="0">
    <w:p w14:paraId="4643ED7D" w14:textId="77777777" w:rsidR="008E2800" w:rsidRDefault="008E2800">
      <w:r>
        <w:continuationSeparator/>
      </w:r>
    </w:p>
  </w:footnote>
  <w:footnote w:id="1">
    <w:p w14:paraId="5A67B352" w14:textId="784C1993" w:rsidR="008E2800" w:rsidRDefault="008E2800" w:rsidP="00F77412">
      <w:pPr>
        <w:pStyle w:val="FootnoteText"/>
      </w:pPr>
    </w:p>
  </w:footnote>
  <w:footnote w:id="2">
    <w:p w14:paraId="370CEEB2" w14:textId="77777777" w:rsidR="008E2800" w:rsidRDefault="008E2800" w:rsidP="00F774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3ED80" w14:textId="42C86FF7" w:rsidR="008E2800" w:rsidRPr="00FD3C73" w:rsidRDefault="008E2800" w:rsidP="00FD3C73">
    <w:pPr>
      <w:pStyle w:val="Header"/>
      <w:jc w:val="center"/>
      <w:rPr>
        <w:rFonts w:ascii="Times New Roman" w:hAnsi="Times New Roman"/>
        <w:b/>
        <w:sz w:val="20"/>
      </w:rPr>
    </w:pPr>
    <w:r w:rsidRPr="00FD3C73">
      <w:rPr>
        <w:rFonts w:ascii="Times New Roman" w:hAnsi="Times New Roman"/>
        <w:b/>
        <w:sz w:val="20"/>
      </w:rPr>
      <w:t>P</w:t>
    </w:r>
    <w:r>
      <w:rPr>
        <w:rFonts w:ascii="Times New Roman" w:hAnsi="Times New Roman"/>
        <w:b/>
        <w:sz w:val="20"/>
      </w:rPr>
      <w:t>olicy No - 40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041E"/>
    <w:multiLevelType w:val="hybridMultilevel"/>
    <w:tmpl w:val="4BCC6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CE1B19"/>
    <w:multiLevelType w:val="hybridMultilevel"/>
    <w:tmpl w:val="6DC8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7F435B"/>
    <w:multiLevelType w:val="hybridMultilevel"/>
    <w:tmpl w:val="7472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56E1CA7"/>
    <w:multiLevelType w:val="hybridMultilevel"/>
    <w:tmpl w:val="BF3CEB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43E4A10"/>
    <w:multiLevelType w:val="hybridMultilevel"/>
    <w:tmpl w:val="BE4018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1A303D"/>
    <w:multiLevelType w:val="hybridMultilevel"/>
    <w:tmpl w:val="AA787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B57105C"/>
    <w:multiLevelType w:val="hybridMultilevel"/>
    <w:tmpl w:val="BBF2D076"/>
    <w:lvl w:ilvl="0" w:tplc="EECA76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5"/>
  </w:num>
  <w:num w:numId="2">
    <w:abstractNumId w:val="4"/>
  </w:num>
  <w:num w:numId="3">
    <w:abstractNumId w:val="2"/>
  </w:num>
  <w:num w:numId="4">
    <w:abstractNumId w:val="6"/>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C4"/>
    <w:rsid w:val="00002832"/>
    <w:rsid w:val="00003632"/>
    <w:rsid w:val="00004134"/>
    <w:rsid w:val="0001131B"/>
    <w:rsid w:val="00017760"/>
    <w:rsid w:val="00022078"/>
    <w:rsid w:val="0004480F"/>
    <w:rsid w:val="000522C1"/>
    <w:rsid w:val="00052C33"/>
    <w:rsid w:val="00054F2E"/>
    <w:rsid w:val="0005766E"/>
    <w:rsid w:val="00060131"/>
    <w:rsid w:val="00064C2D"/>
    <w:rsid w:val="00083633"/>
    <w:rsid w:val="00085B26"/>
    <w:rsid w:val="00086AC7"/>
    <w:rsid w:val="00095846"/>
    <w:rsid w:val="000977EA"/>
    <w:rsid w:val="00097E73"/>
    <w:rsid w:val="000A5614"/>
    <w:rsid w:val="000B08A2"/>
    <w:rsid w:val="000E0B90"/>
    <w:rsid w:val="000E235E"/>
    <w:rsid w:val="00103DA7"/>
    <w:rsid w:val="00120B41"/>
    <w:rsid w:val="0015134A"/>
    <w:rsid w:val="001618E9"/>
    <w:rsid w:val="001670CB"/>
    <w:rsid w:val="00196CEB"/>
    <w:rsid w:val="001B4FDA"/>
    <w:rsid w:val="001C2179"/>
    <w:rsid w:val="001C4652"/>
    <w:rsid w:val="001C51F4"/>
    <w:rsid w:val="001F576E"/>
    <w:rsid w:val="00224D30"/>
    <w:rsid w:val="002300B9"/>
    <w:rsid w:val="002420A2"/>
    <w:rsid w:val="002732F5"/>
    <w:rsid w:val="002B72BE"/>
    <w:rsid w:val="002C3BBD"/>
    <w:rsid w:val="00317E99"/>
    <w:rsid w:val="0034775C"/>
    <w:rsid w:val="00367FF5"/>
    <w:rsid w:val="003741DC"/>
    <w:rsid w:val="00376202"/>
    <w:rsid w:val="0039390D"/>
    <w:rsid w:val="003C473C"/>
    <w:rsid w:val="003D62C0"/>
    <w:rsid w:val="004255EF"/>
    <w:rsid w:val="00435A2F"/>
    <w:rsid w:val="00441C70"/>
    <w:rsid w:val="00464C87"/>
    <w:rsid w:val="004655EF"/>
    <w:rsid w:val="00473A47"/>
    <w:rsid w:val="004741E5"/>
    <w:rsid w:val="00481EB6"/>
    <w:rsid w:val="00482F83"/>
    <w:rsid w:val="004C3469"/>
    <w:rsid w:val="004C463C"/>
    <w:rsid w:val="004F09A4"/>
    <w:rsid w:val="0050413B"/>
    <w:rsid w:val="0051602A"/>
    <w:rsid w:val="00543B4C"/>
    <w:rsid w:val="00566574"/>
    <w:rsid w:val="005C291E"/>
    <w:rsid w:val="005D3361"/>
    <w:rsid w:val="005D7D38"/>
    <w:rsid w:val="005E3CDA"/>
    <w:rsid w:val="00606917"/>
    <w:rsid w:val="00645CF4"/>
    <w:rsid w:val="006659A5"/>
    <w:rsid w:val="00673B53"/>
    <w:rsid w:val="006A7282"/>
    <w:rsid w:val="006B4EE2"/>
    <w:rsid w:val="0071014E"/>
    <w:rsid w:val="00752569"/>
    <w:rsid w:val="007549CA"/>
    <w:rsid w:val="007622E7"/>
    <w:rsid w:val="007935D9"/>
    <w:rsid w:val="00794005"/>
    <w:rsid w:val="0079679C"/>
    <w:rsid w:val="007B0A8B"/>
    <w:rsid w:val="007D4D93"/>
    <w:rsid w:val="007D551D"/>
    <w:rsid w:val="007D7385"/>
    <w:rsid w:val="007F411C"/>
    <w:rsid w:val="007F5F5D"/>
    <w:rsid w:val="00803264"/>
    <w:rsid w:val="00814A7B"/>
    <w:rsid w:val="00824F48"/>
    <w:rsid w:val="00855FEE"/>
    <w:rsid w:val="0086083C"/>
    <w:rsid w:val="008652DE"/>
    <w:rsid w:val="008666B1"/>
    <w:rsid w:val="00880EFC"/>
    <w:rsid w:val="008A2E73"/>
    <w:rsid w:val="008E2800"/>
    <w:rsid w:val="008E3382"/>
    <w:rsid w:val="008F2F71"/>
    <w:rsid w:val="00905766"/>
    <w:rsid w:val="00910698"/>
    <w:rsid w:val="00933CB8"/>
    <w:rsid w:val="00953BF6"/>
    <w:rsid w:val="00982C18"/>
    <w:rsid w:val="009A39A3"/>
    <w:rsid w:val="009A3D2C"/>
    <w:rsid w:val="009B347E"/>
    <w:rsid w:val="009E3B02"/>
    <w:rsid w:val="009F17D5"/>
    <w:rsid w:val="009F3AC4"/>
    <w:rsid w:val="00A160BF"/>
    <w:rsid w:val="00A65159"/>
    <w:rsid w:val="00A72800"/>
    <w:rsid w:val="00A95A5D"/>
    <w:rsid w:val="00AB7197"/>
    <w:rsid w:val="00AE402E"/>
    <w:rsid w:val="00AE4B7F"/>
    <w:rsid w:val="00AE5CAD"/>
    <w:rsid w:val="00B22A85"/>
    <w:rsid w:val="00B2337C"/>
    <w:rsid w:val="00B44C59"/>
    <w:rsid w:val="00B569E7"/>
    <w:rsid w:val="00B96BC0"/>
    <w:rsid w:val="00BB7872"/>
    <w:rsid w:val="00BC5269"/>
    <w:rsid w:val="00BC61FA"/>
    <w:rsid w:val="00BD7DF4"/>
    <w:rsid w:val="00BE1E91"/>
    <w:rsid w:val="00BF2D1F"/>
    <w:rsid w:val="00C10662"/>
    <w:rsid w:val="00C12569"/>
    <w:rsid w:val="00C33BD8"/>
    <w:rsid w:val="00C463BD"/>
    <w:rsid w:val="00C51207"/>
    <w:rsid w:val="00C61EF0"/>
    <w:rsid w:val="00C75C48"/>
    <w:rsid w:val="00C776B1"/>
    <w:rsid w:val="00CB11D0"/>
    <w:rsid w:val="00CB5CB7"/>
    <w:rsid w:val="00CB7003"/>
    <w:rsid w:val="00CD339A"/>
    <w:rsid w:val="00CD48B1"/>
    <w:rsid w:val="00D04321"/>
    <w:rsid w:val="00D33D64"/>
    <w:rsid w:val="00D641AE"/>
    <w:rsid w:val="00D9357B"/>
    <w:rsid w:val="00D96BCE"/>
    <w:rsid w:val="00DA1212"/>
    <w:rsid w:val="00DB01F8"/>
    <w:rsid w:val="00DB50D7"/>
    <w:rsid w:val="00DC37CD"/>
    <w:rsid w:val="00DE3B3E"/>
    <w:rsid w:val="00DF0B73"/>
    <w:rsid w:val="00E00095"/>
    <w:rsid w:val="00E045F8"/>
    <w:rsid w:val="00E11EF1"/>
    <w:rsid w:val="00E40E6E"/>
    <w:rsid w:val="00E4314E"/>
    <w:rsid w:val="00E61FF2"/>
    <w:rsid w:val="00E95FDF"/>
    <w:rsid w:val="00EA3956"/>
    <w:rsid w:val="00EC420D"/>
    <w:rsid w:val="00EC440F"/>
    <w:rsid w:val="00EC53C5"/>
    <w:rsid w:val="00EC779B"/>
    <w:rsid w:val="00ED04F7"/>
    <w:rsid w:val="00EE66FD"/>
    <w:rsid w:val="00EF3A56"/>
    <w:rsid w:val="00F130A0"/>
    <w:rsid w:val="00F41521"/>
    <w:rsid w:val="00F457B4"/>
    <w:rsid w:val="00F62D39"/>
    <w:rsid w:val="00F77412"/>
    <w:rsid w:val="00F80EEA"/>
    <w:rsid w:val="00FB00F9"/>
    <w:rsid w:val="00FB6FC9"/>
    <w:rsid w:val="00FD3C73"/>
    <w:rsid w:val="00FD4F19"/>
    <w:rsid w:val="00FE0042"/>
    <w:rsid w:val="00FE2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4643ECBE"/>
  <w15:docId w15:val="{F3562A86-9590-4305-8F0F-157F08BC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F4"/>
    <w:rPr>
      <w:rFonts w:ascii="Arial" w:hAnsi="Arial"/>
      <w:sz w:val="24"/>
    </w:rPr>
  </w:style>
  <w:style w:type="paragraph" w:styleId="Heading1">
    <w:name w:val="heading 1"/>
    <w:basedOn w:val="Normal"/>
    <w:next w:val="Normal"/>
    <w:link w:val="Heading1Char"/>
    <w:uiPriority w:val="99"/>
    <w:qFormat/>
    <w:rsid w:val="0086083C"/>
    <w:pPr>
      <w:keepNext/>
      <w:ind w:left="-567" w:right="-766"/>
      <w:jc w:val="right"/>
      <w:outlineLvl w:val="0"/>
    </w:pPr>
    <w:rPr>
      <w:rFonts w:ascii="Times New Roman" w:hAnsi="Times New Roman"/>
      <w:b/>
      <w:lang w:eastAsia="en-US"/>
    </w:rPr>
  </w:style>
  <w:style w:type="paragraph" w:styleId="Heading2">
    <w:name w:val="heading 2"/>
    <w:basedOn w:val="Normal"/>
    <w:next w:val="Normal"/>
    <w:link w:val="Heading2Char"/>
    <w:semiHidden/>
    <w:unhideWhenUsed/>
    <w:qFormat/>
    <w:locked/>
    <w:rsid w:val="00F774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86083C"/>
    <w:pPr>
      <w:keepNext/>
      <w:ind w:left="-567" w:right="-766"/>
      <w:jc w:val="right"/>
      <w:outlineLvl w:val="2"/>
    </w:pPr>
    <w:rPr>
      <w:rFonts w:ascii="Times New Roman" w:hAnsi="Times New Roman"/>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83C"/>
    <w:rPr>
      <w:rFonts w:cs="Times New Roman"/>
      <w:b/>
      <w:snapToGrid w:val="0"/>
      <w:sz w:val="24"/>
      <w:lang w:eastAsia="en-US"/>
    </w:rPr>
  </w:style>
  <w:style w:type="character" w:customStyle="1" w:styleId="Heading3Char">
    <w:name w:val="Heading 3 Char"/>
    <w:basedOn w:val="DefaultParagraphFont"/>
    <w:link w:val="Heading3"/>
    <w:uiPriority w:val="99"/>
    <w:locked/>
    <w:rsid w:val="0086083C"/>
    <w:rPr>
      <w:rFonts w:cs="Times New Roman"/>
      <w:b/>
      <w:snapToGrid w:val="0"/>
      <w:sz w:val="28"/>
      <w:lang w:eastAsia="en-US"/>
    </w:rPr>
  </w:style>
  <w:style w:type="paragraph" w:styleId="Header">
    <w:name w:val="header"/>
    <w:basedOn w:val="Normal"/>
    <w:link w:val="HeaderChar"/>
    <w:uiPriority w:val="99"/>
    <w:rsid w:val="00BD7DF4"/>
    <w:pPr>
      <w:tabs>
        <w:tab w:val="center" w:pos="4153"/>
        <w:tab w:val="right" w:pos="8306"/>
      </w:tabs>
    </w:pPr>
  </w:style>
  <w:style w:type="character" w:customStyle="1" w:styleId="HeaderChar">
    <w:name w:val="Header Char"/>
    <w:basedOn w:val="DefaultParagraphFont"/>
    <w:link w:val="Header"/>
    <w:uiPriority w:val="99"/>
    <w:semiHidden/>
    <w:locked/>
    <w:rsid w:val="004255EF"/>
    <w:rPr>
      <w:rFonts w:ascii="Arial" w:hAnsi="Arial" w:cs="Times New Roman"/>
      <w:sz w:val="24"/>
    </w:rPr>
  </w:style>
  <w:style w:type="paragraph" w:styleId="Footer">
    <w:name w:val="footer"/>
    <w:basedOn w:val="Normal"/>
    <w:link w:val="FooterChar"/>
    <w:uiPriority w:val="99"/>
    <w:rsid w:val="00BD7DF4"/>
    <w:pPr>
      <w:tabs>
        <w:tab w:val="center" w:pos="4153"/>
        <w:tab w:val="right" w:pos="8306"/>
      </w:tabs>
    </w:pPr>
  </w:style>
  <w:style w:type="character" w:customStyle="1" w:styleId="FooterChar">
    <w:name w:val="Footer Char"/>
    <w:basedOn w:val="DefaultParagraphFont"/>
    <w:link w:val="Footer"/>
    <w:uiPriority w:val="99"/>
    <w:locked/>
    <w:rsid w:val="0086083C"/>
    <w:rPr>
      <w:rFonts w:ascii="Arial" w:hAnsi="Arial" w:cs="Times New Roman"/>
      <w:sz w:val="24"/>
    </w:rPr>
  </w:style>
  <w:style w:type="paragraph" w:styleId="BalloonText">
    <w:name w:val="Balloon Text"/>
    <w:basedOn w:val="Normal"/>
    <w:link w:val="BalloonTextChar"/>
    <w:uiPriority w:val="99"/>
    <w:semiHidden/>
    <w:rsid w:val="00A728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5EF"/>
    <w:rPr>
      <w:rFonts w:cs="Times New Roman"/>
      <w:sz w:val="2"/>
    </w:rPr>
  </w:style>
  <w:style w:type="character" w:styleId="Hyperlink">
    <w:name w:val="Hyperlink"/>
    <w:basedOn w:val="DefaultParagraphFont"/>
    <w:uiPriority w:val="99"/>
    <w:rsid w:val="009A39A3"/>
    <w:rPr>
      <w:rFonts w:cs="Times New Roman"/>
      <w:color w:val="0000FF"/>
      <w:u w:val="single"/>
    </w:rPr>
  </w:style>
  <w:style w:type="paragraph" w:styleId="BodyTextIndent">
    <w:name w:val="Body Text Indent"/>
    <w:basedOn w:val="Normal"/>
    <w:link w:val="BodyTextIndentChar"/>
    <w:uiPriority w:val="99"/>
    <w:rsid w:val="0086083C"/>
    <w:pPr>
      <w:ind w:left="720"/>
    </w:pPr>
    <w:rPr>
      <w:rFonts w:ascii="Times New Roman" w:hAnsi="Times New Roman"/>
      <w:szCs w:val="24"/>
      <w:lang w:eastAsia="en-US"/>
    </w:rPr>
  </w:style>
  <w:style w:type="character" w:customStyle="1" w:styleId="BodyTextIndentChar">
    <w:name w:val="Body Text Indent Char"/>
    <w:basedOn w:val="DefaultParagraphFont"/>
    <w:link w:val="BodyTextIndent"/>
    <w:uiPriority w:val="99"/>
    <w:locked/>
    <w:rsid w:val="0086083C"/>
    <w:rPr>
      <w:rFonts w:cs="Times New Roman"/>
      <w:sz w:val="24"/>
      <w:szCs w:val="24"/>
      <w:lang w:eastAsia="en-US"/>
    </w:rPr>
  </w:style>
  <w:style w:type="paragraph" w:styleId="ListParagraph">
    <w:name w:val="List Paragraph"/>
    <w:basedOn w:val="Normal"/>
    <w:uiPriority w:val="99"/>
    <w:qFormat/>
    <w:rsid w:val="0086083C"/>
    <w:pPr>
      <w:spacing w:after="200" w:line="276" w:lineRule="auto"/>
      <w:ind w:left="720"/>
    </w:pPr>
    <w:rPr>
      <w:rFonts w:ascii="Calibri" w:hAnsi="Calibri"/>
      <w:sz w:val="22"/>
      <w:szCs w:val="22"/>
      <w:lang w:eastAsia="en-US"/>
    </w:rPr>
  </w:style>
  <w:style w:type="table" w:styleId="TableGrid">
    <w:name w:val="Table Grid"/>
    <w:basedOn w:val="TableNormal"/>
    <w:uiPriority w:val="59"/>
    <w:locked/>
    <w:rsid w:val="00AE4B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77412"/>
    <w:rPr>
      <w:rFonts w:asciiTheme="majorHAnsi" w:eastAsiaTheme="majorEastAsia" w:hAnsiTheme="majorHAnsi" w:cstheme="majorBidi"/>
      <w:b/>
      <w:bCs/>
      <w:color w:val="4F81BD" w:themeColor="accent1"/>
      <w:sz w:val="26"/>
      <w:szCs w:val="26"/>
    </w:rPr>
  </w:style>
  <w:style w:type="paragraph" w:customStyle="1" w:styleId="DHHSbody">
    <w:name w:val="DHHS body"/>
    <w:qFormat/>
    <w:rsid w:val="00F77412"/>
    <w:pPr>
      <w:spacing w:after="120" w:line="270" w:lineRule="atLeast"/>
    </w:pPr>
    <w:rPr>
      <w:rFonts w:ascii="Arial" w:eastAsia="Times" w:hAnsi="Arial"/>
      <w:lang w:eastAsia="en-US"/>
    </w:rPr>
  </w:style>
  <w:style w:type="paragraph" w:customStyle="1" w:styleId="DHHSbullet1">
    <w:name w:val="DHHS bullet 1"/>
    <w:basedOn w:val="DHHSbody"/>
    <w:qFormat/>
    <w:rsid w:val="00F77412"/>
    <w:pPr>
      <w:numPr>
        <w:numId w:val="8"/>
      </w:numPr>
      <w:spacing w:after="40"/>
    </w:pPr>
  </w:style>
  <w:style w:type="character" w:styleId="Strong">
    <w:name w:val="Strong"/>
    <w:uiPriority w:val="22"/>
    <w:qFormat/>
    <w:locked/>
    <w:rsid w:val="00F77412"/>
    <w:rPr>
      <w:b/>
      <w:bCs/>
    </w:rPr>
  </w:style>
  <w:style w:type="character" w:styleId="FootnoteReference">
    <w:name w:val="footnote reference"/>
    <w:uiPriority w:val="8"/>
    <w:rsid w:val="00F77412"/>
    <w:rPr>
      <w:vertAlign w:val="superscript"/>
    </w:rPr>
  </w:style>
  <w:style w:type="paragraph" w:customStyle="1" w:styleId="DHHSbullet2">
    <w:name w:val="DHHS bullet 2"/>
    <w:basedOn w:val="DHHSbody"/>
    <w:uiPriority w:val="2"/>
    <w:qFormat/>
    <w:rsid w:val="00F77412"/>
    <w:pPr>
      <w:numPr>
        <w:ilvl w:val="2"/>
        <w:numId w:val="8"/>
      </w:numPr>
      <w:spacing w:after="40"/>
    </w:pPr>
  </w:style>
  <w:style w:type="paragraph" w:customStyle="1" w:styleId="DHHStablebullet">
    <w:name w:val="DHHS table bullet"/>
    <w:basedOn w:val="Normal"/>
    <w:uiPriority w:val="3"/>
    <w:qFormat/>
    <w:rsid w:val="00F77412"/>
    <w:pPr>
      <w:numPr>
        <w:ilvl w:val="6"/>
        <w:numId w:val="8"/>
      </w:numPr>
      <w:spacing w:before="80" w:after="60"/>
    </w:pPr>
    <w:rPr>
      <w:sz w:val="20"/>
      <w:lang w:eastAsia="en-US"/>
    </w:rPr>
  </w:style>
  <w:style w:type="paragraph" w:customStyle="1" w:styleId="DHHSbulletindent">
    <w:name w:val="DHHS bullet indent"/>
    <w:basedOn w:val="DHHSbody"/>
    <w:uiPriority w:val="4"/>
    <w:rsid w:val="00F77412"/>
    <w:pPr>
      <w:numPr>
        <w:ilvl w:val="4"/>
        <w:numId w:val="8"/>
      </w:numPr>
      <w:spacing w:after="40"/>
    </w:pPr>
  </w:style>
  <w:style w:type="paragraph" w:customStyle="1" w:styleId="DHHSbullet1lastline">
    <w:name w:val="DHHS bullet 1 last line"/>
    <w:basedOn w:val="DHHSbullet1"/>
    <w:qFormat/>
    <w:rsid w:val="00F77412"/>
    <w:pPr>
      <w:numPr>
        <w:ilvl w:val="1"/>
      </w:numPr>
      <w:spacing w:after="120"/>
    </w:pPr>
  </w:style>
  <w:style w:type="paragraph" w:customStyle="1" w:styleId="DHHSbullet2lastline">
    <w:name w:val="DHHS bullet 2 last line"/>
    <w:basedOn w:val="DHHSbullet2"/>
    <w:uiPriority w:val="2"/>
    <w:qFormat/>
    <w:rsid w:val="00F77412"/>
    <w:pPr>
      <w:numPr>
        <w:ilvl w:val="3"/>
      </w:numPr>
      <w:spacing w:after="120"/>
    </w:pPr>
  </w:style>
  <w:style w:type="paragraph" w:styleId="FootnoteText">
    <w:name w:val="footnote text"/>
    <w:basedOn w:val="Normal"/>
    <w:link w:val="FootnoteTextChar"/>
    <w:uiPriority w:val="8"/>
    <w:rsid w:val="00F77412"/>
    <w:pPr>
      <w:spacing w:before="60" w:after="60" w:line="200" w:lineRule="atLeast"/>
    </w:pPr>
    <w:rPr>
      <w:rFonts w:eastAsia="MS Gothic" w:cs="Arial"/>
      <w:sz w:val="16"/>
      <w:szCs w:val="16"/>
      <w:lang w:eastAsia="en-US"/>
    </w:rPr>
  </w:style>
  <w:style w:type="character" w:customStyle="1" w:styleId="FootnoteTextChar">
    <w:name w:val="Footnote Text Char"/>
    <w:basedOn w:val="DefaultParagraphFont"/>
    <w:link w:val="FootnoteText"/>
    <w:uiPriority w:val="8"/>
    <w:rsid w:val="00F77412"/>
    <w:rPr>
      <w:rFonts w:ascii="Arial" w:eastAsia="MS Gothic" w:hAnsi="Arial" w:cs="Arial"/>
      <w:sz w:val="16"/>
      <w:szCs w:val="16"/>
      <w:lang w:eastAsia="en-US"/>
    </w:rPr>
  </w:style>
  <w:style w:type="numbering" w:customStyle="1" w:styleId="ZZBullets">
    <w:name w:val="ZZ Bullets"/>
    <w:rsid w:val="00F77412"/>
    <w:pPr>
      <w:numPr>
        <w:numId w:val="8"/>
      </w:numPr>
    </w:pPr>
  </w:style>
  <w:style w:type="paragraph" w:customStyle="1" w:styleId="DHHSbulletindentlastline">
    <w:name w:val="DHHS bullet indent last line"/>
    <w:basedOn w:val="DHHSbody"/>
    <w:uiPriority w:val="4"/>
    <w:rsid w:val="00F77412"/>
    <w:pPr>
      <w:numPr>
        <w:ilvl w:val="5"/>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84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kingwithchildren.vic.gov.a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STHS_Office\sth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ed22997b6e783530d5cf2a3d7ea48c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42D3C-FBC7-4A1A-9383-532076C872A4}">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56F4CFF5-5FBD-4D89-9C5B-3EFED550AA4F}">
  <ds:schemaRefs>
    <ds:schemaRef ds:uri="http://schemas.microsoft.com/sharepoint/v3/contenttype/forms"/>
  </ds:schemaRefs>
</ds:datastoreItem>
</file>

<file path=customXml/itemProps3.xml><?xml version="1.0" encoding="utf-8"?>
<ds:datastoreItem xmlns:ds="http://schemas.openxmlformats.org/officeDocument/2006/customXml" ds:itemID="{072928BB-B383-4C64-81CF-3CA34C98A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sths1</Template>
  <TotalTime>1225</TotalTime>
  <Pages>3</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McCartin</dc:creator>
  <cp:lastModifiedBy>Warne, Kevin M</cp:lastModifiedBy>
  <cp:revision>9</cp:revision>
  <cp:lastPrinted>2019-08-09T02:51:00Z</cp:lastPrinted>
  <dcterms:created xsi:type="dcterms:W3CDTF">2016-09-27T00:23:00Z</dcterms:created>
  <dcterms:modified xsi:type="dcterms:W3CDTF">2019-08-09T02:57:00Z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